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A2" w:rsidRDefault="002E7BA2">
      <w:pPr>
        <w:spacing w:after="0"/>
        <w:jc w:val="both"/>
        <w:rPr>
          <w:sz w:val="24"/>
          <w:szCs w:val="24"/>
        </w:rPr>
      </w:pPr>
      <w:bookmarkStart w:id="0" w:name="_heading=h.30j0zll" w:colFirst="0" w:colLast="0"/>
      <w:bookmarkEnd w:id="0"/>
    </w:p>
    <w:p w:rsidR="004104ED" w:rsidRPr="00253C62" w:rsidRDefault="004104ED" w:rsidP="004104ED">
      <w:pPr>
        <w:spacing w:after="0"/>
        <w:jc w:val="center"/>
        <w:rPr>
          <w:rFonts w:eastAsia="Times New Roman"/>
          <w:b/>
          <w:i/>
          <w:color w:val="000000" w:themeColor="text1"/>
          <w:sz w:val="24"/>
          <w:szCs w:val="24"/>
        </w:rPr>
      </w:pPr>
      <w:r w:rsidRPr="00253C62">
        <w:rPr>
          <w:rFonts w:eastAsia="Times New Roman"/>
          <w:b/>
          <w:i/>
          <w:color w:val="000000" w:themeColor="text1"/>
          <w:sz w:val="24"/>
          <w:szCs w:val="24"/>
        </w:rPr>
        <w:t xml:space="preserve">Відділ </w:t>
      </w:r>
      <w:r w:rsidR="00863658">
        <w:rPr>
          <w:rFonts w:eastAsia="Times New Roman"/>
          <w:b/>
          <w:i/>
          <w:color w:val="000000" w:themeColor="text1"/>
          <w:sz w:val="24"/>
          <w:szCs w:val="24"/>
        </w:rPr>
        <w:t>культури і туризму Новгород-Сіверської міської ради Чернігівс</w:t>
      </w:r>
      <w:r w:rsidRPr="00253C62">
        <w:rPr>
          <w:rFonts w:eastAsia="Times New Roman"/>
          <w:b/>
          <w:i/>
          <w:color w:val="000000" w:themeColor="text1"/>
          <w:sz w:val="24"/>
          <w:szCs w:val="24"/>
        </w:rPr>
        <w:t>ької області.</w:t>
      </w:r>
    </w:p>
    <w:p w:rsidR="004104ED" w:rsidRPr="00253C62" w:rsidRDefault="004104ED" w:rsidP="004104ED">
      <w:pPr>
        <w:spacing w:before="280" w:after="0"/>
        <w:jc w:val="center"/>
        <w:rPr>
          <w:rFonts w:eastAsia="Times New Roman"/>
          <w:b/>
          <w:i/>
          <w:sz w:val="24"/>
          <w:szCs w:val="24"/>
        </w:rPr>
      </w:pPr>
      <w:r w:rsidRPr="00253C62">
        <w:rPr>
          <w:rFonts w:eastAsia="Times New Roman" w:cs="Times New Roman"/>
          <w:b/>
          <w:i/>
          <w:sz w:val="24"/>
          <w:szCs w:val="24"/>
        </w:rPr>
        <w:t xml:space="preserve">ОБҐРУНТУВАННЯ </w:t>
      </w:r>
    </w:p>
    <w:p w:rsidR="004104ED" w:rsidRPr="00253C62" w:rsidRDefault="004104ED" w:rsidP="004104ED">
      <w:pPr>
        <w:spacing w:after="280"/>
        <w:jc w:val="center"/>
        <w:rPr>
          <w:rFonts w:eastAsia="Times New Roman"/>
          <w:b/>
          <w:i/>
          <w:sz w:val="24"/>
          <w:szCs w:val="24"/>
          <w:u w:val="single"/>
        </w:rPr>
      </w:pPr>
      <w:r w:rsidRPr="00253C62">
        <w:rPr>
          <w:rFonts w:eastAsia="Times New Roman" w:cs="Times New Roman"/>
          <w:b/>
          <w:i/>
          <w:sz w:val="24"/>
          <w:szCs w:val="24"/>
        </w:rPr>
        <w:t>технічних та якісних характеристик закупівлі природного газу, розміру бюджетного призначення, очікуваної вартості предмета закупівлі</w:t>
      </w:r>
    </w:p>
    <w:p w:rsidR="004104ED" w:rsidRPr="00253C62" w:rsidRDefault="004104ED" w:rsidP="004104ED">
      <w:pPr>
        <w:spacing w:before="280" w:after="280"/>
        <w:jc w:val="both"/>
        <w:rPr>
          <w:rFonts w:eastAsia="Times New Roman"/>
          <w:b/>
          <w:i/>
          <w:sz w:val="24"/>
          <w:szCs w:val="24"/>
        </w:rPr>
      </w:pPr>
      <w:r w:rsidRPr="00253C62">
        <w:rPr>
          <w:rFonts w:eastAsia="Times New Roman" w:cs="Times New Roman"/>
          <w:b/>
          <w:i/>
          <w:sz w:val="24"/>
          <w:szCs w:val="24"/>
        </w:rPr>
        <w:t>(оприлюднюється на виконання постанови КМУ № 710 від 11.10.2016 «Про ефективне використання державних коштів» (зі змінами))</w:t>
      </w:r>
    </w:p>
    <w:p w:rsidR="004104ED" w:rsidRPr="00253C62" w:rsidRDefault="004104ED" w:rsidP="004104ED">
      <w:pPr>
        <w:spacing w:before="280" w:after="280"/>
        <w:jc w:val="both"/>
        <w:rPr>
          <w:rFonts w:eastAsia="Times New Roman"/>
          <w:b/>
          <w:i/>
          <w:color w:val="000000"/>
          <w:sz w:val="24"/>
          <w:szCs w:val="24"/>
        </w:rPr>
      </w:pPr>
      <w:r w:rsidRPr="00253C62">
        <w:rPr>
          <w:rFonts w:eastAsia="Times New Roman" w:cs="Times New Roman"/>
          <w:b/>
          <w:i/>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63658">
        <w:rPr>
          <w:rFonts w:eastAsia="Times New Roman"/>
          <w:b/>
          <w:i/>
          <w:sz w:val="24"/>
          <w:szCs w:val="24"/>
        </w:rPr>
        <w:t xml:space="preserve">Відділ культури і туризму Новгород-Сіверської міської ради Чернігівської області, код ЄДРПОУ 39561395, місто Новгород-Сіверський, вул. Майстренка Б. буд. 4, </w:t>
      </w:r>
      <w:r w:rsidRPr="00253C62">
        <w:rPr>
          <w:rFonts w:eastAsia="Times New Roman"/>
          <w:b/>
          <w:i/>
          <w:sz w:val="24"/>
          <w:szCs w:val="24"/>
        </w:rPr>
        <w:t>Черні</w:t>
      </w:r>
      <w:r w:rsidR="00863658">
        <w:rPr>
          <w:rFonts w:eastAsia="Times New Roman"/>
          <w:b/>
          <w:i/>
          <w:sz w:val="24"/>
          <w:szCs w:val="24"/>
        </w:rPr>
        <w:t>гівс</w:t>
      </w:r>
      <w:r w:rsidRPr="00253C62">
        <w:rPr>
          <w:rFonts w:eastAsia="Times New Roman"/>
          <w:b/>
          <w:i/>
          <w:sz w:val="24"/>
          <w:szCs w:val="24"/>
        </w:rPr>
        <w:t xml:space="preserve">ька область </w:t>
      </w:r>
      <w:r w:rsidRPr="00253C62">
        <w:rPr>
          <w:rFonts w:eastAsia="Times New Roman" w:cs="Times New Roman"/>
          <w:b/>
          <w:i/>
          <w:sz w:val="24"/>
          <w:szCs w:val="24"/>
        </w:rPr>
        <w:t>.</w:t>
      </w:r>
    </w:p>
    <w:p w:rsidR="004104ED" w:rsidRPr="00253C62" w:rsidRDefault="004104ED" w:rsidP="004104ED">
      <w:pPr>
        <w:spacing w:before="280" w:after="280"/>
        <w:jc w:val="both"/>
        <w:rPr>
          <w:rFonts w:eastAsia="Times New Roman"/>
          <w:b/>
          <w:i/>
          <w:color w:val="000000"/>
          <w:sz w:val="24"/>
          <w:szCs w:val="24"/>
        </w:rPr>
      </w:pPr>
      <w:bookmarkStart w:id="1" w:name="_heading=h.gjdgxs" w:colFirst="0" w:colLast="0"/>
      <w:bookmarkEnd w:id="1"/>
      <w:r w:rsidRPr="00253C62">
        <w:rPr>
          <w:rFonts w:eastAsia="Times New Roman" w:cs="Times New Roman"/>
          <w:b/>
          <w:i/>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53C62">
        <w:rPr>
          <w:rFonts w:eastAsia="Times New Roman" w:cs="Times New Roman"/>
          <w:b/>
          <w:i/>
          <w:sz w:val="24"/>
          <w:szCs w:val="24"/>
        </w:rPr>
        <w:t xml:space="preserve"> </w:t>
      </w:r>
      <w:r w:rsidR="00481DA5" w:rsidRPr="00481DA5">
        <w:rPr>
          <w:rFonts w:eastAsia="Times New Roman" w:cs="Times New Roman"/>
          <w:b/>
          <w:i/>
          <w:color w:val="000000"/>
          <w:sz w:val="24"/>
          <w:szCs w:val="24"/>
        </w:rPr>
        <w:t>Електрична енергія, код 09310000-5</w:t>
      </w:r>
      <w:r w:rsidRPr="00481DA5">
        <w:rPr>
          <w:rFonts w:eastAsia="Times New Roman" w:cs="Times New Roman"/>
          <w:b/>
          <w:i/>
          <w:color w:val="000000"/>
          <w:sz w:val="24"/>
          <w:szCs w:val="24"/>
        </w:rPr>
        <w:t xml:space="preserve"> </w:t>
      </w:r>
      <w:r w:rsidRPr="00481DA5">
        <w:rPr>
          <w:rFonts w:eastAsia="Times New Roman" w:cs="Times New Roman"/>
          <w:b/>
          <w:i/>
          <w:sz w:val="24"/>
          <w:szCs w:val="24"/>
        </w:rPr>
        <w:t>—</w:t>
      </w:r>
      <w:r w:rsidR="00481DA5" w:rsidRPr="00481DA5">
        <w:rPr>
          <w:rFonts w:eastAsia="Times New Roman" w:cs="Times New Roman"/>
          <w:b/>
          <w:i/>
          <w:color w:val="000000"/>
          <w:sz w:val="24"/>
          <w:szCs w:val="24"/>
        </w:rPr>
        <w:t xml:space="preserve"> Електрична енергія</w:t>
      </w:r>
      <w:r w:rsidRPr="00481DA5">
        <w:rPr>
          <w:rFonts w:eastAsia="Times New Roman" w:cs="Times New Roman"/>
          <w:b/>
          <w:i/>
          <w:color w:val="000000"/>
          <w:sz w:val="24"/>
          <w:szCs w:val="24"/>
        </w:rPr>
        <w:t xml:space="preserve"> за ДК 021:2015 «Єдиний закупівельний словник» (код номенклатурн</w:t>
      </w:r>
      <w:r w:rsidRPr="00481DA5">
        <w:rPr>
          <w:rFonts w:eastAsia="Times New Roman" w:cs="Times New Roman"/>
          <w:b/>
          <w:i/>
          <w:sz w:val="24"/>
          <w:szCs w:val="24"/>
        </w:rPr>
        <w:t>ої</w:t>
      </w:r>
      <w:r w:rsidRPr="00481DA5">
        <w:rPr>
          <w:rFonts w:eastAsia="Times New Roman" w:cs="Times New Roman"/>
          <w:b/>
          <w:i/>
          <w:color w:val="000000"/>
          <w:sz w:val="24"/>
          <w:szCs w:val="24"/>
        </w:rPr>
        <w:t xml:space="preserve"> позиці</w:t>
      </w:r>
      <w:r w:rsidRPr="00481DA5">
        <w:rPr>
          <w:rFonts w:eastAsia="Times New Roman" w:cs="Times New Roman"/>
          <w:b/>
          <w:i/>
          <w:sz w:val="24"/>
          <w:szCs w:val="24"/>
        </w:rPr>
        <w:t>ї</w:t>
      </w:r>
      <w:r w:rsidRPr="00481DA5">
        <w:rPr>
          <w:rFonts w:eastAsia="Times New Roman" w:cs="Times New Roman"/>
          <w:b/>
          <w:i/>
          <w:color w:val="000000"/>
          <w:sz w:val="24"/>
          <w:szCs w:val="24"/>
        </w:rPr>
        <w:t xml:space="preserve"> </w:t>
      </w:r>
      <w:r w:rsidR="00481DA5" w:rsidRPr="00481DA5">
        <w:rPr>
          <w:rFonts w:eastAsia="Times New Roman" w:cs="Times New Roman"/>
          <w:b/>
          <w:i/>
          <w:color w:val="242424"/>
          <w:sz w:val="24"/>
          <w:szCs w:val="24"/>
        </w:rPr>
        <w:t>09310000-5</w:t>
      </w:r>
      <w:r w:rsidRPr="00481DA5">
        <w:rPr>
          <w:rFonts w:eastAsia="Times New Roman" w:cs="Times New Roman"/>
          <w:b/>
          <w:i/>
          <w:color w:val="242424"/>
          <w:sz w:val="24"/>
          <w:szCs w:val="24"/>
        </w:rPr>
        <w:t xml:space="preserve"> </w:t>
      </w:r>
      <w:r w:rsidR="00481DA5" w:rsidRPr="00481DA5">
        <w:rPr>
          <w:rFonts w:eastAsia="Times New Roman" w:cs="Times New Roman"/>
          <w:b/>
          <w:i/>
          <w:color w:val="242424"/>
          <w:sz w:val="24"/>
          <w:szCs w:val="24"/>
        </w:rPr>
        <w:t>Електрична енергія</w:t>
      </w:r>
      <w:r w:rsidRPr="00481DA5">
        <w:rPr>
          <w:rFonts w:eastAsia="Times New Roman" w:cs="Times New Roman"/>
          <w:b/>
          <w:i/>
          <w:color w:val="242424"/>
          <w:sz w:val="24"/>
          <w:szCs w:val="24"/>
        </w:rPr>
        <w:t>).</w:t>
      </w:r>
    </w:p>
    <w:p w:rsidR="004104ED" w:rsidRPr="00253C62" w:rsidRDefault="004104ED" w:rsidP="004104ED">
      <w:pPr>
        <w:spacing w:before="280" w:after="280"/>
        <w:jc w:val="both"/>
        <w:rPr>
          <w:rFonts w:eastAsia="Times New Roman"/>
          <w:b/>
          <w:i/>
          <w:sz w:val="24"/>
          <w:szCs w:val="24"/>
        </w:rPr>
      </w:pPr>
      <w:r w:rsidRPr="00253C62">
        <w:rPr>
          <w:rFonts w:eastAsia="Times New Roman" w:cs="Times New Roman"/>
          <w:b/>
          <w:i/>
          <w:sz w:val="24"/>
          <w:szCs w:val="24"/>
        </w:rPr>
        <w:t xml:space="preserve">Вид та ідентифікатор процедури закупівлі: </w:t>
      </w:r>
      <w:r w:rsidRPr="00253C62">
        <w:rPr>
          <w:rFonts w:eastAsia="Times New Roman"/>
          <w:b/>
          <w:i/>
          <w:sz w:val="24"/>
          <w:szCs w:val="24"/>
        </w:rPr>
        <w:t>відкриті торги з особливостями</w:t>
      </w:r>
      <w:r w:rsidRPr="00253C62">
        <w:rPr>
          <w:rFonts w:eastAsia="Times New Roman" w:cs="Times New Roman"/>
          <w:b/>
          <w:i/>
          <w:sz w:val="24"/>
          <w:szCs w:val="24"/>
        </w:rPr>
        <w:t>.</w:t>
      </w:r>
    </w:p>
    <w:p w:rsidR="004104ED" w:rsidRPr="00253C62" w:rsidRDefault="004104ED" w:rsidP="004104ED">
      <w:pPr>
        <w:spacing w:before="280" w:after="280"/>
        <w:jc w:val="both"/>
        <w:rPr>
          <w:rFonts w:eastAsia="Times New Roman"/>
          <w:b/>
          <w:i/>
          <w:sz w:val="24"/>
          <w:szCs w:val="24"/>
        </w:rPr>
      </w:pPr>
      <w:r w:rsidRPr="00253C62">
        <w:rPr>
          <w:rFonts w:eastAsia="Times New Roman" w:cs="Times New Roman"/>
          <w:b/>
          <w:i/>
          <w:sz w:val="24"/>
          <w:szCs w:val="24"/>
        </w:rPr>
        <w:t xml:space="preserve">Розмір бюджетного </w:t>
      </w:r>
      <w:r w:rsidRPr="00481DA5">
        <w:rPr>
          <w:rFonts w:eastAsia="Times New Roman" w:cs="Times New Roman"/>
          <w:b/>
          <w:i/>
          <w:sz w:val="24"/>
          <w:szCs w:val="24"/>
        </w:rPr>
        <w:t>призначення:</w:t>
      </w:r>
      <w:r w:rsidRPr="00481DA5">
        <w:rPr>
          <w:rFonts w:eastAsia="Times New Roman"/>
          <w:b/>
          <w:i/>
          <w:sz w:val="24"/>
          <w:szCs w:val="24"/>
        </w:rPr>
        <w:t xml:space="preserve"> </w:t>
      </w:r>
      <w:r w:rsidR="00481DA5" w:rsidRPr="00481DA5">
        <w:rPr>
          <w:rFonts w:eastAsia="Times New Roman"/>
          <w:b/>
          <w:i/>
          <w:sz w:val="24"/>
          <w:szCs w:val="24"/>
        </w:rPr>
        <w:t>436030,00</w:t>
      </w:r>
      <w:r w:rsidR="00A548EC" w:rsidRPr="00481DA5">
        <w:rPr>
          <w:rFonts w:eastAsia="Times New Roman"/>
          <w:b/>
          <w:i/>
          <w:sz w:val="24"/>
          <w:szCs w:val="24"/>
        </w:rPr>
        <w:t xml:space="preserve"> грн (</w:t>
      </w:r>
      <w:r w:rsidR="00481DA5" w:rsidRPr="00481DA5">
        <w:rPr>
          <w:rFonts w:eastAsia="Times New Roman"/>
          <w:b/>
          <w:i/>
          <w:sz w:val="24"/>
          <w:szCs w:val="24"/>
        </w:rPr>
        <w:t>чотириста тридцять шість тисяч тридцять гривень</w:t>
      </w:r>
      <w:r w:rsidR="00A548EC" w:rsidRPr="00481DA5">
        <w:rPr>
          <w:rFonts w:eastAsia="Times New Roman"/>
          <w:b/>
          <w:i/>
          <w:sz w:val="24"/>
          <w:szCs w:val="24"/>
        </w:rPr>
        <w:t xml:space="preserve"> 00</w:t>
      </w:r>
      <w:r w:rsidRPr="00481DA5">
        <w:rPr>
          <w:rFonts w:eastAsia="Times New Roman"/>
          <w:b/>
          <w:i/>
          <w:sz w:val="24"/>
          <w:szCs w:val="24"/>
        </w:rPr>
        <w:t xml:space="preserve"> копійок)  відповідно до річного плану на 2024 рік</w:t>
      </w:r>
      <w:r w:rsidRPr="00481DA5">
        <w:rPr>
          <w:rFonts w:eastAsia="Times New Roman" w:cs="Times New Roman"/>
          <w:b/>
          <w:i/>
          <w:sz w:val="24"/>
          <w:szCs w:val="24"/>
        </w:rPr>
        <w:t>.</w:t>
      </w:r>
    </w:p>
    <w:p w:rsidR="004104ED" w:rsidRPr="00253C62" w:rsidRDefault="004104ED" w:rsidP="004104ED">
      <w:pPr>
        <w:spacing w:after="0"/>
        <w:jc w:val="both"/>
        <w:rPr>
          <w:rFonts w:eastAsia="Times New Roman"/>
          <w:b/>
          <w:i/>
          <w:sz w:val="24"/>
          <w:szCs w:val="24"/>
        </w:rPr>
      </w:pPr>
      <w:r w:rsidRPr="00253C62">
        <w:rPr>
          <w:rFonts w:eastAsia="Times New Roman" w:cs="Times New Roman"/>
          <w:b/>
          <w:i/>
          <w:sz w:val="24"/>
          <w:szCs w:val="24"/>
        </w:rPr>
        <w:t xml:space="preserve">Очікувана вартість та обґрунтування очікуваної вартості предмета закупівлі: </w:t>
      </w:r>
      <w:r w:rsidR="00481DA5">
        <w:rPr>
          <w:rFonts w:eastAsia="Times New Roman"/>
          <w:b/>
          <w:i/>
          <w:sz w:val="24"/>
          <w:szCs w:val="24"/>
        </w:rPr>
        <w:t>436030</w:t>
      </w:r>
      <w:r w:rsidR="00A548EC" w:rsidRPr="00481DA5">
        <w:rPr>
          <w:rFonts w:eastAsia="Times New Roman"/>
          <w:b/>
          <w:i/>
          <w:sz w:val="24"/>
          <w:szCs w:val="24"/>
        </w:rPr>
        <w:t>,00</w:t>
      </w:r>
      <w:r w:rsidRPr="00481DA5">
        <w:rPr>
          <w:rFonts w:eastAsia="Times New Roman" w:cs="Times New Roman"/>
          <w:b/>
          <w:i/>
          <w:sz w:val="24"/>
          <w:szCs w:val="24"/>
        </w:rPr>
        <w:t xml:space="preserve"> грн.</w:t>
      </w:r>
    </w:p>
    <w:p w:rsidR="004104ED" w:rsidRPr="00253C62" w:rsidRDefault="004104ED" w:rsidP="004104ED">
      <w:pPr>
        <w:spacing w:after="0"/>
        <w:ind w:firstLine="567"/>
        <w:jc w:val="both"/>
        <w:rPr>
          <w:rFonts w:eastAsia="Times New Roman"/>
          <w:b/>
          <w:i/>
          <w:sz w:val="24"/>
          <w:szCs w:val="24"/>
        </w:rPr>
      </w:pPr>
      <w:r w:rsidRPr="00253C62">
        <w:rPr>
          <w:rFonts w:eastAsia="Times New Roman" w:cs="Times New Roman"/>
          <w:b/>
          <w:i/>
          <w:sz w:val="24"/>
          <w:szCs w:val="24"/>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Pr="00253C62">
        <w:rPr>
          <w:rFonts w:eastAsia="Times New Roman" w:cs="Times New Roman"/>
          <w:b/>
          <w:i/>
          <w:color w:val="FF0000"/>
          <w:sz w:val="24"/>
          <w:szCs w:val="24"/>
        </w:rPr>
        <w:t xml:space="preserve"> </w:t>
      </w:r>
    </w:p>
    <w:p w:rsidR="004104ED" w:rsidRPr="00253C62" w:rsidRDefault="004104ED" w:rsidP="004104ED">
      <w:pPr>
        <w:spacing w:after="0"/>
        <w:ind w:firstLine="567"/>
        <w:jc w:val="both"/>
        <w:rPr>
          <w:rFonts w:eastAsia="Times New Roman"/>
          <w:b/>
          <w:i/>
          <w:color w:val="000000"/>
          <w:sz w:val="24"/>
          <w:szCs w:val="24"/>
        </w:rPr>
      </w:pPr>
      <w:r w:rsidRPr="00253C62">
        <w:rPr>
          <w:rFonts w:eastAsia="Times New Roman" w:cs="Times New Roman"/>
          <w:b/>
          <w:i/>
          <w:sz w:val="24"/>
          <w:szCs w:val="24"/>
        </w:rPr>
        <w:t xml:space="preserve">Очікувана вартість предмета закупівлі становить: </w:t>
      </w:r>
      <w:r w:rsidRPr="00253C62">
        <w:rPr>
          <w:rFonts w:eastAsia="Times New Roman"/>
          <w:b/>
          <w:i/>
          <w:sz w:val="24"/>
          <w:szCs w:val="24"/>
        </w:rPr>
        <w:t xml:space="preserve"> </w:t>
      </w:r>
      <w:bookmarkStart w:id="2" w:name="_GoBack"/>
      <w:bookmarkEnd w:id="2"/>
      <w:r w:rsidR="00481DA5" w:rsidRPr="00481DA5">
        <w:rPr>
          <w:rFonts w:eastAsia="Times New Roman"/>
          <w:b/>
          <w:i/>
          <w:sz w:val="24"/>
          <w:szCs w:val="24"/>
        </w:rPr>
        <w:t>436030</w:t>
      </w:r>
      <w:r w:rsidR="00A548EC" w:rsidRPr="00481DA5">
        <w:rPr>
          <w:rFonts w:eastAsia="Times New Roman"/>
          <w:b/>
          <w:i/>
          <w:sz w:val="24"/>
          <w:szCs w:val="24"/>
        </w:rPr>
        <w:t>,00</w:t>
      </w:r>
      <w:r w:rsidRPr="00481DA5">
        <w:rPr>
          <w:rFonts w:eastAsia="Times New Roman"/>
          <w:b/>
          <w:i/>
          <w:sz w:val="24"/>
          <w:szCs w:val="24"/>
        </w:rPr>
        <w:t xml:space="preserve"> грн. обсяг - </w:t>
      </w:r>
      <w:r w:rsidRPr="00481DA5">
        <w:rPr>
          <w:rFonts w:eastAsia="Times New Roman" w:cs="Times New Roman"/>
          <w:b/>
          <w:i/>
          <w:sz w:val="24"/>
          <w:szCs w:val="24"/>
        </w:rPr>
        <w:t xml:space="preserve"> </w:t>
      </w:r>
      <w:r w:rsidR="00481DA5" w:rsidRPr="00481DA5">
        <w:rPr>
          <w:rFonts w:eastAsia="Times New Roman" w:cs="Times New Roman"/>
          <w:b/>
          <w:i/>
          <w:sz w:val="24"/>
          <w:szCs w:val="24"/>
        </w:rPr>
        <w:t>62290</w:t>
      </w:r>
      <w:r w:rsidR="00481DA5">
        <w:rPr>
          <w:rFonts w:eastAsia="Times New Roman" w:cs="Times New Roman"/>
          <w:b/>
          <w:i/>
          <w:sz w:val="24"/>
          <w:szCs w:val="24"/>
        </w:rPr>
        <w:t xml:space="preserve"> кВт.</w:t>
      </w:r>
      <w:r w:rsidRPr="00253C62">
        <w:rPr>
          <w:rFonts w:eastAsia="Times New Roman" w:cs="Times New Roman"/>
          <w:b/>
          <w:i/>
          <w:sz w:val="24"/>
          <w:szCs w:val="24"/>
        </w:rPr>
        <w:t xml:space="preserve">  </w:t>
      </w:r>
    </w:p>
    <w:p w:rsidR="004104ED" w:rsidRDefault="004104ED" w:rsidP="004104ED">
      <w:pPr>
        <w:spacing w:after="120"/>
        <w:jc w:val="both"/>
        <w:rPr>
          <w:rFonts w:eastAsia="Times New Roman" w:cs="Times New Roman"/>
          <w:b/>
          <w:i/>
          <w:sz w:val="24"/>
          <w:szCs w:val="24"/>
        </w:rPr>
      </w:pPr>
      <w:r w:rsidRPr="00253C62">
        <w:rPr>
          <w:rFonts w:eastAsia="Times New Roman" w:cs="Times New Roman"/>
          <w:b/>
          <w:i/>
          <w:sz w:val="24"/>
          <w:szCs w:val="24"/>
        </w:rPr>
        <w:t xml:space="preserve">Обґрунтування технічних, якісних характеристик. </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w:t>
      </w:r>
      <w:r w:rsidRPr="00D25DE9">
        <w:rPr>
          <w:rFonts w:eastAsia="Times New Roman"/>
          <w:b/>
          <w:i/>
          <w:sz w:val="24"/>
          <w:szCs w:val="24"/>
        </w:rPr>
        <w:lastRenderedPageBreak/>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«Електрична енергія. Сумісність технічних засобів електромагнітна. Норми якості електричної енергії в системах електропостачання загального призначення».</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Строк поставки Товару: 31 грудня 2024 року (включно).</w:t>
      </w:r>
    </w:p>
    <w:p w:rsidR="00D25DE9" w:rsidRPr="00D25DE9" w:rsidRDefault="00D25DE9" w:rsidP="00D25DE9">
      <w:pPr>
        <w:spacing w:after="120"/>
        <w:ind w:firstLine="720"/>
        <w:jc w:val="both"/>
        <w:rPr>
          <w:rFonts w:eastAsia="Times New Roman"/>
          <w:b/>
          <w:i/>
          <w:sz w:val="24"/>
          <w:szCs w:val="24"/>
        </w:rPr>
      </w:pPr>
      <w:r w:rsidRPr="00D25DE9">
        <w:rPr>
          <w:rFonts w:eastAsia="Times New Roman"/>
          <w:b/>
          <w:i/>
          <w:sz w:val="24"/>
          <w:szCs w:val="24"/>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DA5F5D" w:rsidRDefault="00D25DE9" w:rsidP="00D25DE9">
      <w:pPr>
        <w:spacing w:after="120"/>
        <w:ind w:firstLine="720"/>
        <w:jc w:val="both"/>
        <w:rPr>
          <w:rFonts w:eastAsia="Times New Roman"/>
          <w:b/>
          <w:i/>
          <w:sz w:val="24"/>
          <w:szCs w:val="24"/>
        </w:rPr>
      </w:pPr>
      <w:r w:rsidRPr="00D25DE9">
        <w:rPr>
          <w:rFonts w:eastAsia="Times New Roman"/>
          <w:b/>
          <w:i/>
          <w:sz w:val="24"/>
          <w:szCs w:val="24"/>
        </w:rPr>
        <w:t xml:space="preserve">Місце поставки (передачі) Товару: </w:t>
      </w:r>
    </w:p>
    <w:p w:rsidR="00DA5F5D" w:rsidRDefault="00DA5F5D" w:rsidP="00D25DE9">
      <w:pPr>
        <w:spacing w:after="120"/>
        <w:ind w:firstLine="720"/>
        <w:jc w:val="both"/>
        <w:rPr>
          <w:rFonts w:eastAsia="Times New Roman"/>
          <w:b/>
          <w:i/>
          <w:sz w:val="24"/>
          <w:szCs w:val="24"/>
        </w:rPr>
      </w:pPr>
      <w:r w:rsidRPr="00DA5F5D">
        <w:rPr>
          <w:rFonts w:eastAsia="Times New Roman"/>
          <w:b/>
          <w:i/>
          <w:sz w:val="24"/>
          <w:szCs w:val="24"/>
        </w:rPr>
        <w:t>16000, Україна, Чернігівська область, місто Новгород-Сіверський та населені пункти Новгород-Сіверської міської територіальної громади, а саме:</w:t>
      </w:r>
    </w:p>
    <w:p w:rsidR="00DA5F5D" w:rsidRPr="00DA5F5D" w:rsidRDefault="00DA5F5D" w:rsidP="00DA5F5D">
      <w:pPr>
        <w:tabs>
          <w:tab w:val="num" w:pos="851"/>
        </w:tabs>
        <w:suppressAutoHyphens/>
        <w:spacing w:after="0"/>
        <w:ind w:left="567"/>
        <w:jc w:val="both"/>
        <w:rPr>
          <w:rFonts w:eastAsia="Times New Roman" w:cs="Times New Roman"/>
          <w:b/>
          <w:sz w:val="24"/>
          <w:szCs w:val="24"/>
          <w:lang w:eastAsia="uk-UA"/>
        </w:rPr>
      </w:pPr>
      <w:r w:rsidRPr="00DA5F5D">
        <w:rPr>
          <w:rFonts w:eastAsia="Times New Roman" w:cs="Times New Roman"/>
          <w:sz w:val="24"/>
          <w:szCs w:val="24"/>
          <w:lang w:eastAsia="uk-UA"/>
        </w:rPr>
        <w:t xml:space="preserve">                                                                                                                          </w:t>
      </w:r>
      <w:r w:rsidRPr="00DA5F5D">
        <w:rPr>
          <w:rFonts w:eastAsia="Times New Roman" w:cs="Times New Roman"/>
          <w:b/>
          <w:sz w:val="24"/>
          <w:szCs w:val="24"/>
          <w:lang w:eastAsia="uk-UA"/>
        </w:rPr>
        <w:t>Таблиця № 1</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693"/>
        <w:gridCol w:w="3969"/>
        <w:gridCol w:w="2410"/>
      </w:tblGrid>
      <w:tr w:rsidR="00DA5F5D" w:rsidRPr="00DA5F5D" w:rsidTr="00C05312">
        <w:trPr>
          <w:trHeight w:val="253"/>
        </w:trPr>
        <w:tc>
          <w:tcPr>
            <w:tcW w:w="710" w:type="dxa"/>
            <w:vMerge w:val="restart"/>
            <w:vAlign w:val="center"/>
          </w:tcPr>
          <w:p w:rsidR="00DA5F5D" w:rsidRPr="00DA5F5D" w:rsidRDefault="00DA5F5D" w:rsidP="00DA5F5D">
            <w:pPr>
              <w:spacing w:after="0"/>
              <w:jc w:val="center"/>
              <w:outlineLvl w:val="2"/>
              <w:rPr>
                <w:rFonts w:eastAsia="Arial" w:cs="Arial"/>
                <w:b/>
                <w:bCs/>
                <w:color w:val="000000"/>
              </w:rPr>
            </w:pPr>
            <w:r w:rsidRPr="00DA5F5D">
              <w:rPr>
                <w:rFonts w:eastAsia="Arial" w:cs="Arial"/>
                <w:b/>
                <w:bCs/>
                <w:color w:val="000000"/>
              </w:rPr>
              <w:t>№ з/п</w:t>
            </w:r>
          </w:p>
        </w:tc>
        <w:tc>
          <w:tcPr>
            <w:tcW w:w="2693" w:type="dxa"/>
            <w:vMerge w:val="restart"/>
            <w:vAlign w:val="center"/>
          </w:tcPr>
          <w:p w:rsidR="00DA5F5D" w:rsidRPr="00DA5F5D" w:rsidRDefault="00DA5F5D" w:rsidP="00DA5F5D">
            <w:pPr>
              <w:spacing w:after="0"/>
              <w:jc w:val="center"/>
              <w:outlineLvl w:val="2"/>
              <w:rPr>
                <w:rFonts w:eastAsia="Arial" w:cs="Arial"/>
                <w:b/>
                <w:bCs/>
                <w:color w:val="000000"/>
              </w:rPr>
            </w:pPr>
            <w:r w:rsidRPr="00DA5F5D">
              <w:rPr>
                <w:rFonts w:eastAsia="Arial" w:cs="Arial"/>
                <w:b/>
                <w:bCs/>
                <w:color w:val="000000"/>
              </w:rPr>
              <w:t>Найменування об’єкта</w:t>
            </w:r>
          </w:p>
        </w:tc>
        <w:tc>
          <w:tcPr>
            <w:tcW w:w="3969" w:type="dxa"/>
            <w:vMerge w:val="restart"/>
            <w:vAlign w:val="center"/>
          </w:tcPr>
          <w:p w:rsidR="00DA5F5D" w:rsidRPr="00DA5F5D" w:rsidRDefault="00DA5F5D" w:rsidP="00DA5F5D">
            <w:pPr>
              <w:spacing w:after="0"/>
              <w:jc w:val="center"/>
              <w:outlineLvl w:val="2"/>
              <w:rPr>
                <w:rFonts w:eastAsia="Arial" w:cs="Arial"/>
                <w:b/>
                <w:bCs/>
                <w:color w:val="000000"/>
              </w:rPr>
            </w:pPr>
            <w:r w:rsidRPr="00DA5F5D">
              <w:rPr>
                <w:rFonts w:eastAsia="Arial" w:cs="Arial"/>
                <w:b/>
                <w:bCs/>
                <w:color w:val="000000"/>
              </w:rPr>
              <w:t>Адреса об’єкта</w:t>
            </w:r>
          </w:p>
        </w:tc>
        <w:tc>
          <w:tcPr>
            <w:tcW w:w="2410" w:type="dxa"/>
            <w:vMerge w:val="restart"/>
            <w:vAlign w:val="center"/>
          </w:tcPr>
          <w:p w:rsidR="00DA5F5D" w:rsidRPr="00DA5F5D" w:rsidRDefault="00DA5F5D" w:rsidP="00DA5F5D">
            <w:pPr>
              <w:spacing w:after="0"/>
              <w:jc w:val="center"/>
              <w:outlineLvl w:val="2"/>
              <w:rPr>
                <w:rFonts w:eastAsia="Arial" w:cs="Arial"/>
                <w:b/>
                <w:bCs/>
                <w:color w:val="000000"/>
              </w:rPr>
            </w:pPr>
            <w:r w:rsidRPr="00DA5F5D">
              <w:rPr>
                <w:rFonts w:eastAsia="Arial" w:cs="Arial"/>
                <w:b/>
                <w:bCs/>
                <w:color w:val="000000"/>
              </w:rPr>
              <w:t>ЕІС-код точки комерційного обліку</w:t>
            </w:r>
          </w:p>
        </w:tc>
      </w:tr>
      <w:tr w:rsidR="00DA5F5D" w:rsidRPr="00DA5F5D" w:rsidTr="00C05312">
        <w:trPr>
          <w:trHeight w:val="276"/>
        </w:trPr>
        <w:tc>
          <w:tcPr>
            <w:tcW w:w="0" w:type="auto"/>
            <w:vMerge/>
            <w:vAlign w:val="center"/>
          </w:tcPr>
          <w:p w:rsidR="00DA5F5D" w:rsidRPr="00DA5F5D" w:rsidRDefault="00DA5F5D" w:rsidP="00DA5F5D">
            <w:pPr>
              <w:spacing w:after="0"/>
              <w:rPr>
                <w:rFonts w:eastAsia="Arial" w:cs="Arial"/>
                <w:b/>
                <w:bCs/>
                <w:color w:val="000000"/>
              </w:rPr>
            </w:pPr>
          </w:p>
        </w:tc>
        <w:tc>
          <w:tcPr>
            <w:tcW w:w="2693" w:type="dxa"/>
            <w:vMerge/>
            <w:vAlign w:val="center"/>
          </w:tcPr>
          <w:p w:rsidR="00DA5F5D" w:rsidRPr="00DA5F5D" w:rsidRDefault="00DA5F5D" w:rsidP="00DA5F5D">
            <w:pPr>
              <w:spacing w:after="0"/>
              <w:rPr>
                <w:rFonts w:eastAsia="Arial" w:cs="Arial"/>
                <w:b/>
                <w:bCs/>
                <w:color w:val="000000"/>
              </w:rPr>
            </w:pPr>
          </w:p>
        </w:tc>
        <w:tc>
          <w:tcPr>
            <w:tcW w:w="3969" w:type="dxa"/>
            <w:vMerge/>
            <w:vAlign w:val="center"/>
          </w:tcPr>
          <w:p w:rsidR="00DA5F5D" w:rsidRPr="00DA5F5D" w:rsidRDefault="00DA5F5D" w:rsidP="00DA5F5D">
            <w:pPr>
              <w:spacing w:after="0"/>
              <w:rPr>
                <w:rFonts w:eastAsia="Arial" w:cs="Arial"/>
                <w:b/>
                <w:bCs/>
                <w:color w:val="000000"/>
              </w:rPr>
            </w:pPr>
          </w:p>
        </w:tc>
        <w:tc>
          <w:tcPr>
            <w:tcW w:w="2410" w:type="dxa"/>
            <w:vMerge/>
            <w:vAlign w:val="center"/>
          </w:tcPr>
          <w:p w:rsidR="00DA5F5D" w:rsidRPr="00DA5F5D" w:rsidRDefault="00DA5F5D" w:rsidP="00DA5F5D">
            <w:pPr>
              <w:spacing w:after="0"/>
              <w:rPr>
                <w:rFonts w:eastAsia="Arial" w:cs="Arial"/>
                <w:b/>
                <w:bCs/>
                <w:color w:val="000000"/>
              </w:rPr>
            </w:pP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1.</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Новгород-Сіверська дитяча музична школа</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м. Новгород-Сіверський,</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Князя Ігоря,25</w:t>
            </w:r>
          </w:p>
        </w:tc>
        <w:tc>
          <w:tcPr>
            <w:tcW w:w="24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62Z4502936795494</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2.</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Міська бібліотека</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м. Новгород-Сіверський,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Губернська, 10</w:t>
            </w:r>
          </w:p>
        </w:tc>
        <w:tc>
          <w:tcPr>
            <w:tcW w:w="24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62Z4092331814140</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3.</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Котельня міської бібліотеки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м. Новгород-Сіверський,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Губернська, 10</w:t>
            </w:r>
          </w:p>
        </w:tc>
        <w:tc>
          <w:tcPr>
            <w:tcW w:w="24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62Z8250390620414</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4.</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Приміщення міської бібліотеки (музей)</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м. Новгород-Сіверський,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Губернська, 10</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62Z9652495289771</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5.</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Сектор для дітей</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м. Новгород-Сіверський,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Губернська,10</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62Z0888510423068</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6.</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С. </w:t>
            </w:r>
            <w:proofErr w:type="spellStart"/>
            <w:r w:rsidRPr="00DA5F5D">
              <w:rPr>
                <w:rFonts w:eastAsia="Calibri" w:cs="Times New Roman"/>
                <w:color w:val="000000"/>
                <w:sz w:val="21"/>
                <w:szCs w:val="21"/>
                <w:lang w:eastAsia="zh-CN"/>
              </w:rPr>
              <w:t>Горбове</w:t>
            </w:r>
            <w:proofErr w:type="spellEnd"/>
            <w:r w:rsidRPr="00DA5F5D">
              <w:rPr>
                <w:rFonts w:eastAsia="Calibri" w:cs="Times New Roman"/>
                <w:color w:val="000000"/>
                <w:sz w:val="21"/>
                <w:szCs w:val="21"/>
                <w:lang w:eastAsia="zh-CN"/>
              </w:rPr>
              <w:t xml:space="preserve">,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вул. </w:t>
            </w:r>
            <w:proofErr w:type="spellStart"/>
            <w:r w:rsidRPr="00DA5F5D">
              <w:rPr>
                <w:rFonts w:eastAsia="Calibri" w:cs="Times New Roman"/>
                <w:color w:val="000000"/>
                <w:sz w:val="21"/>
                <w:szCs w:val="21"/>
                <w:lang w:eastAsia="zh-CN"/>
              </w:rPr>
              <w:t>М.Скуби</w:t>
            </w:r>
            <w:proofErr w:type="spellEnd"/>
            <w:r w:rsidRPr="00DA5F5D">
              <w:rPr>
                <w:rFonts w:eastAsia="Calibri" w:cs="Times New Roman"/>
                <w:color w:val="000000"/>
                <w:sz w:val="21"/>
                <w:szCs w:val="21"/>
                <w:lang w:eastAsia="zh-CN"/>
              </w:rPr>
              <w:t>, 87-А</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62Z1064310068520</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7.</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Міський 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м. Новгород-Сіверський,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Майстренка,4</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62Z5099453448806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8.</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Міський 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м. Новгород-Сіверський,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Базарна,1</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62Z2565228534644</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9.</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Бібліотека</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Новгород-Сіверський р-н  </w:t>
            </w:r>
            <w:proofErr w:type="spellStart"/>
            <w:r w:rsidRPr="00DA5F5D">
              <w:rPr>
                <w:rFonts w:eastAsia="Calibri" w:cs="Times New Roman"/>
                <w:color w:val="000000"/>
                <w:sz w:val="21"/>
                <w:szCs w:val="21"/>
                <w:lang w:eastAsia="zh-CN"/>
              </w:rPr>
              <w:t>с.Об’єднане</w:t>
            </w:r>
            <w:proofErr w:type="spellEnd"/>
            <w:r w:rsidRPr="00DA5F5D">
              <w:rPr>
                <w:rFonts w:eastAsia="Calibri" w:cs="Times New Roman"/>
                <w:color w:val="000000"/>
                <w:sz w:val="21"/>
                <w:szCs w:val="21"/>
                <w:lang w:eastAsia="zh-CN"/>
              </w:rPr>
              <w:t xml:space="preserve">,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Центральна, 65А</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62Z5251231148140</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10.</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Бібліотека</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Новгород-Сіверський р-н, </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с.Грем’яч</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Миру,188</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62Z3086383609986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11.</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 Новгород-Сіверський р-н, </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с.Студінка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вул.1Травня,53</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62Z8405430069740</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12.</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Новгород-Сіверський р-н, </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с.Ушивка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Жовтнева,16</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62Z6799070910464</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13.</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 Новгород-Сіверський р-н,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с. Бучки, вул. 1Травня, 65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62Z0236781182012</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14.</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 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с.Орлівка</w:t>
            </w:r>
            <w:proofErr w:type="spellEnd"/>
            <w:r w:rsidRPr="00DA5F5D">
              <w:rPr>
                <w:rFonts w:eastAsia="Calibri" w:cs="Times New Roman"/>
                <w:color w:val="000000"/>
                <w:sz w:val="21"/>
                <w:szCs w:val="21"/>
                <w:lang w:eastAsia="zh-CN"/>
              </w:rPr>
              <w:t xml:space="preserve">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Шевченка,72</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62Z3564003465122</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15.</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с.Блистова</w:t>
            </w:r>
            <w:proofErr w:type="spellEnd"/>
            <w:r w:rsidRPr="00DA5F5D">
              <w:rPr>
                <w:rFonts w:eastAsia="Calibri" w:cs="Times New Roman"/>
                <w:color w:val="000000"/>
                <w:sz w:val="21"/>
                <w:szCs w:val="21"/>
                <w:lang w:eastAsia="zh-CN"/>
              </w:rPr>
              <w:t xml:space="preserve">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Б.Хмельницького,49</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62Z9201253103169</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16.</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Новгород-Сіверський р-н, </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с.Слобідка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lastRenderedPageBreak/>
              <w:t>вул. Шевченка,95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lastRenderedPageBreak/>
              <w:t>62Z2832161020419</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lastRenderedPageBreak/>
              <w:t>17.</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с. </w:t>
            </w:r>
            <w:proofErr w:type="spellStart"/>
            <w:r w:rsidRPr="00DA5F5D">
              <w:rPr>
                <w:rFonts w:eastAsia="Calibri" w:cs="Times New Roman"/>
                <w:color w:val="000000"/>
                <w:sz w:val="21"/>
                <w:szCs w:val="21"/>
                <w:lang w:eastAsia="zh-CN"/>
              </w:rPr>
              <w:t>Михальчина</w:t>
            </w:r>
            <w:proofErr w:type="spellEnd"/>
            <w:r w:rsidRPr="00DA5F5D">
              <w:rPr>
                <w:rFonts w:eastAsia="Calibri" w:cs="Times New Roman"/>
                <w:color w:val="000000"/>
                <w:sz w:val="21"/>
                <w:szCs w:val="21"/>
                <w:lang w:eastAsia="zh-CN"/>
              </w:rPr>
              <w:t xml:space="preserve"> Слобода</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Центральна,45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62Z7614608413139</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18.</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с.Лісконоги</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Центральна,55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62Z9513257659762</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19.</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с.Рогівка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Монастирська,11</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62Z9694979821241</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20.</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с.Грем’яч</w:t>
            </w:r>
            <w:proofErr w:type="spellEnd"/>
            <w:r w:rsidRPr="00DA5F5D">
              <w:rPr>
                <w:rFonts w:eastAsia="Calibri" w:cs="Times New Roman"/>
                <w:color w:val="000000"/>
                <w:sz w:val="21"/>
                <w:szCs w:val="21"/>
                <w:lang w:eastAsia="zh-CN"/>
              </w:rPr>
              <w:t xml:space="preserve">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Миру,188</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62Z4862302009851</w:t>
            </w:r>
          </w:p>
        </w:tc>
      </w:tr>
      <w:tr w:rsidR="00DA5F5D" w:rsidRPr="00DA5F5D" w:rsidTr="00C05312">
        <w:tc>
          <w:tcPr>
            <w:tcW w:w="710" w:type="dxa"/>
          </w:tcPr>
          <w:p w:rsidR="00DA5F5D" w:rsidRPr="00DA5F5D" w:rsidRDefault="00DA5F5D" w:rsidP="00DA5F5D">
            <w:pPr>
              <w:spacing w:after="0"/>
              <w:jc w:val="center"/>
              <w:outlineLvl w:val="2"/>
              <w:rPr>
                <w:rFonts w:eastAsia="Arial" w:cs="Arial"/>
                <w:bCs/>
                <w:color w:val="000000"/>
                <w:sz w:val="21"/>
                <w:szCs w:val="21"/>
                <w:lang w:val="ru-RU"/>
              </w:rPr>
            </w:pPr>
            <w:r w:rsidRPr="00DA5F5D">
              <w:rPr>
                <w:rFonts w:eastAsia="Arial" w:cs="Arial"/>
                <w:bCs/>
                <w:color w:val="000000"/>
                <w:sz w:val="21"/>
                <w:szCs w:val="21"/>
                <w:lang w:val="ru-RU"/>
              </w:rPr>
              <w:t>21.</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с.Мурав’ї</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Набережна,51</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62Z6735274099368</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22.</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с.См’яч</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Дружби,56</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62Z1379318674608</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23.</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с.К.Слобода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Незалежності,22</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62Z9336348825066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24.</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с.Пушкарі</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Незалежності,18А</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62Z6440614534186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25.</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с.Ковпинка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Шевченка,32Б</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62Z2172997033156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26.</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с.Будище</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Молодіжна,7</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62Z4182621908896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27.</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Новгород-Сіверський р-н,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 xml:space="preserve">с. </w:t>
            </w:r>
            <w:proofErr w:type="spellStart"/>
            <w:r w:rsidRPr="00DA5F5D">
              <w:rPr>
                <w:rFonts w:eastAsia="Calibri" w:cs="Times New Roman"/>
                <w:color w:val="000000"/>
                <w:sz w:val="21"/>
                <w:szCs w:val="21"/>
                <w:lang w:eastAsia="zh-CN"/>
              </w:rPr>
              <w:t>Бирине</w:t>
            </w:r>
            <w:proofErr w:type="spellEnd"/>
            <w:r w:rsidRPr="00DA5F5D">
              <w:rPr>
                <w:rFonts w:eastAsia="Calibri" w:cs="Times New Roman"/>
                <w:color w:val="000000"/>
                <w:sz w:val="21"/>
                <w:szCs w:val="21"/>
                <w:lang w:eastAsia="zh-CN"/>
              </w:rPr>
              <w:t>, вул. Свободи, 80</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62Z7243456580956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28.</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с.Прокопівка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Шевченка,2</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62Z0279534726059</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29.</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Новгород-Сіверський р-н,</w:t>
            </w:r>
          </w:p>
          <w:p w:rsidR="00DA5F5D" w:rsidRPr="00DA5F5D" w:rsidRDefault="00DA5F5D" w:rsidP="00DA5F5D">
            <w:pPr>
              <w:spacing w:after="0"/>
              <w:jc w:val="center"/>
              <w:rPr>
                <w:rFonts w:eastAsia="Calibri" w:cs="Times New Roman"/>
                <w:color w:val="000000"/>
                <w:sz w:val="21"/>
                <w:szCs w:val="21"/>
              </w:rPr>
            </w:pPr>
            <w:proofErr w:type="spellStart"/>
            <w:r w:rsidRPr="00DA5F5D">
              <w:rPr>
                <w:rFonts w:eastAsia="Calibri" w:cs="Times New Roman"/>
                <w:color w:val="000000"/>
                <w:sz w:val="21"/>
                <w:szCs w:val="21"/>
              </w:rPr>
              <w:t>с.Шептаки</w:t>
            </w:r>
            <w:proofErr w:type="spellEnd"/>
          </w:p>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вул. Довженка,1</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62Z0671291083870</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30.</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Новгород-Сіверський р-н,</w:t>
            </w:r>
          </w:p>
          <w:p w:rsidR="00DA5F5D" w:rsidRPr="00DA5F5D" w:rsidRDefault="00DA5F5D" w:rsidP="00DA5F5D">
            <w:pPr>
              <w:spacing w:after="0"/>
              <w:jc w:val="center"/>
              <w:rPr>
                <w:rFonts w:eastAsia="Calibri" w:cs="Times New Roman"/>
                <w:color w:val="000000"/>
                <w:sz w:val="21"/>
                <w:szCs w:val="21"/>
              </w:rPr>
            </w:pPr>
            <w:proofErr w:type="spellStart"/>
            <w:r w:rsidRPr="00DA5F5D">
              <w:rPr>
                <w:rFonts w:eastAsia="Calibri" w:cs="Times New Roman"/>
                <w:color w:val="000000"/>
                <w:sz w:val="21"/>
                <w:szCs w:val="21"/>
              </w:rPr>
              <w:t>с.Полюшкине</w:t>
            </w:r>
            <w:proofErr w:type="spellEnd"/>
          </w:p>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вул. 1 Травня, 22</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62Z0535894063179</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31.</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Новгород-Сіверський р-н,</w:t>
            </w:r>
          </w:p>
          <w:p w:rsidR="00DA5F5D" w:rsidRPr="00DA5F5D" w:rsidRDefault="00DA5F5D" w:rsidP="00DA5F5D">
            <w:pPr>
              <w:spacing w:after="0"/>
              <w:jc w:val="center"/>
              <w:rPr>
                <w:rFonts w:eastAsia="Calibri" w:cs="Times New Roman"/>
                <w:color w:val="000000"/>
                <w:sz w:val="21"/>
                <w:szCs w:val="21"/>
              </w:rPr>
            </w:pPr>
            <w:proofErr w:type="spellStart"/>
            <w:r w:rsidRPr="00DA5F5D">
              <w:rPr>
                <w:rFonts w:eastAsia="Calibri" w:cs="Times New Roman"/>
                <w:color w:val="000000"/>
                <w:sz w:val="21"/>
                <w:szCs w:val="21"/>
              </w:rPr>
              <w:t>с.Лизунівка</w:t>
            </w:r>
            <w:proofErr w:type="spellEnd"/>
          </w:p>
          <w:p w:rsidR="00DA5F5D" w:rsidRPr="00DA5F5D" w:rsidRDefault="00DA5F5D" w:rsidP="00DA5F5D">
            <w:pPr>
              <w:spacing w:after="0"/>
              <w:jc w:val="center"/>
              <w:rPr>
                <w:rFonts w:eastAsia="Calibri" w:cs="Times New Roman"/>
                <w:color w:val="000000"/>
                <w:sz w:val="21"/>
                <w:szCs w:val="21"/>
              </w:rPr>
            </w:pPr>
            <w:r w:rsidRPr="00DA5F5D">
              <w:rPr>
                <w:rFonts w:eastAsia="Calibri" w:cs="Times New Roman"/>
                <w:color w:val="000000"/>
                <w:sz w:val="21"/>
                <w:szCs w:val="21"/>
              </w:rPr>
              <w:t>вул. Спортивна,8</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62Z3760522587247</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32.</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с.Леньків</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Дружби,25</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62Z9589559170533</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33.</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с.Мамекине</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Центральна,92</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62Z5104636757070</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34.</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с.Ларинівка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Нерушівка,9</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62Z6435419270440</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35.</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с.Бугринівка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кулишівка,12</w:t>
            </w:r>
          </w:p>
        </w:tc>
        <w:tc>
          <w:tcPr>
            <w:tcW w:w="2410" w:type="dxa"/>
          </w:tcPr>
          <w:p w:rsidR="00DA5F5D" w:rsidRPr="00DA5F5D" w:rsidRDefault="00DA5F5D" w:rsidP="00DA5F5D">
            <w:pPr>
              <w:spacing w:after="0"/>
              <w:jc w:val="center"/>
              <w:rPr>
                <w:rFonts w:eastAsia="Calibri" w:cs="Times New Roman"/>
                <w:sz w:val="21"/>
                <w:szCs w:val="21"/>
              </w:rPr>
            </w:pPr>
            <w:r w:rsidRPr="00DA5F5D">
              <w:rPr>
                <w:rFonts w:eastAsia="Calibri" w:cs="Times New Roman"/>
                <w:sz w:val="21"/>
                <w:szCs w:val="21"/>
                <w:lang w:eastAsia="zh-CN"/>
              </w:rPr>
              <w:t>62Z6239093787570</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36.</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 xml:space="preserve">Клуб </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с.Фаївка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Махлунівка,10</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62Z1769737350356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37.</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lastRenderedPageBreak/>
              <w:t>с.Попівка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Валерія Бондаренка,5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lastRenderedPageBreak/>
              <w:t>62Z9556691656417</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lastRenderedPageBreak/>
              <w:t>38.</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с.Гнатівка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Визволителів,36</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62Z9832389878477</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39.</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с.Кудлаївка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Козацька,56</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62Z7017097357423</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40.</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с.Троїцьке</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Центральна,50</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62Z5703321823992</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41.</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с.Стахорщина</w:t>
            </w:r>
            <w:proofErr w:type="spellEnd"/>
            <w:r w:rsidRPr="00DA5F5D">
              <w:rPr>
                <w:rFonts w:eastAsia="Calibri" w:cs="Times New Roman"/>
                <w:color w:val="000000"/>
                <w:sz w:val="21"/>
                <w:szCs w:val="21"/>
                <w:lang w:eastAsia="zh-CN"/>
              </w:rPr>
              <w:t xml:space="preserve"> </w:t>
            </w:r>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Селянська,62</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62Z0083835314077</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42.</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с.Дігтярівка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Покровська,56</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62Z4762977123336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43.</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с.Гірки</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Миру,35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62Z5955508410141</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44.</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с.Комань</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Ушинського,10а</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62Z6163833614435</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45.</w:t>
            </w:r>
          </w:p>
        </w:tc>
        <w:tc>
          <w:tcPr>
            <w:tcW w:w="2693" w:type="dxa"/>
          </w:tcPr>
          <w:p w:rsidR="00DA5F5D" w:rsidRPr="00DA5F5D" w:rsidRDefault="00DA5F5D" w:rsidP="00DA5F5D">
            <w:pPr>
              <w:spacing w:after="0"/>
              <w:rPr>
                <w:rFonts w:eastAsia="Calibri" w:cs="Times New Roman"/>
                <w:color w:val="000000"/>
                <w:sz w:val="21"/>
                <w:szCs w:val="21"/>
              </w:rPr>
            </w:pPr>
            <w:r w:rsidRPr="00DA5F5D">
              <w:rPr>
                <w:rFonts w:eastAsia="Calibri" w:cs="Times New Roman"/>
                <w:color w:val="000000"/>
                <w:sz w:val="21"/>
                <w:szCs w:val="21"/>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с.Дробішів</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Гагаріна,33</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62Z8015097930626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46.</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с.Араповичі</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Кожедуба,9б</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62Z4996558540328</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47.</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Будинок культури</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с.Вороб’ївка</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І.В.Буяльського,4</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62Z9090764536396</w:t>
            </w:r>
          </w:p>
        </w:tc>
      </w:tr>
      <w:tr w:rsidR="00DA5F5D" w:rsidRPr="00DA5F5D" w:rsidTr="00C05312">
        <w:tc>
          <w:tcPr>
            <w:tcW w:w="710"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48.</w:t>
            </w:r>
          </w:p>
        </w:tc>
        <w:tc>
          <w:tcPr>
            <w:tcW w:w="2693" w:type="dxa"/>
          </w:tcPr>
          <w:p w:rsidR="00DA5F5D" w:rsidRPr="00DA5F5D" w:rsidRDefault="00DA5F5D" w:rsidP="00DA5F5D">
            <w:pPr>
              <w:spacing w:after="0"/>
              <w:rPr>
                <w:rFonts w:eastAsia="Calibri" w:cs="Times New Roman"/>
                <w:color w:val="000000"/>
                <w:sz w:val="21"/>
                <w:szCs w:val="21"/>
                <w:lang w:eastAsia="zh-CN"/>
              </w:rPr>
            </w:pPr>
            <w:r w:rsidRPr="00DA5F5D">
              <w:rPr>
                <w:rFonts w:eastAsia="Calibri" w:cs="Times New Roman"/>
                <w:color w:val="000000"/>
                <w:sz w:val="21"/>
                <w:szCs w:val="21"/>
                <w:lang w:eastAsia="zh-CN"/>
              </w:rPr>
              <w:t>Клуб</w:t>
            </w:r>
          </w:p>
        </w:tc>
        <w:tc>
          <w:tcPr>
            <w:tcW w:w="3969" w:type="dxa"/>
          </w:tcPr>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Новгород-Сіверський р-н,</w:t>
            </w:r>
          </w:p>
          <w:p w:rsidR="00DA5F5D" w:rsidRPr="00DA5F5D" w:rsidRDefault="00DA5F5D" w:rsidP="00DA5F5D">
            <w:pPr>
              <w:spacing w:after="0"/>
              <w:jc w:val="center"/>
              <w:rPr>
                <w:rFonts w:eastAsia="Calibri" w:cs="Times New Roman"/>
                <w:color w:val="000000"/>
                <w:sz w:val="21"/>
                <w:szCs w:val="21"/>
                <w:lang w:eastAsia="zh-CN"/>
              </w:rPr>
            </w:pPr>
            <w:proofErr w:type="spellStart"/>
            <w:r w:rsidRPr="00DA5F5D">
              <w:rPr>
                <w:rFonts w:eastAsia="Calibri" w:cs="Times New Roman"/>
                <w:color w:val="000000"/>
                <w:sz w:val="21"/>
                <w:szCs w:val="21"/>
                <w:lang w:eastAsia="zh-CN"/>
              </w:rPr>
              <w:t>с.Об’єднане</w:t>
            </w:r>
            <w:proofErr w:type="spellEnd"/>
          </w:p>
          <w:p w:rsidR="00DA5F5D" w:rsidRPr="00DA5F5D" w:rsidRDefault="00DA5F5D" w:rsidP="00DA5F5D">
            <w:pPr>
              <w:spacing w:after="0"/>
              <w:jc w:val="center"/>
              <w:rPr>
                <w:rFonts w:eastAsia="Calibri" w:cs="Times New Roman"/>
                <w:color w:val="000000"/>
                <w:sz w:val="21"/>
                <w:szCs w:val="21"/>
                <w:lang w:eastAsia="zh-CN"/>
              </w:rPr>
            </w:pPr>
            <w:r w:rsidRPr="00DA5F5D">
              <w:rPr>
                <w:rFonts w:eastAsia="Calibri" w:cs="Times New Roman"/>
                <w:color w:val="000000"/>
                <w:sz w:val="21"/>
                <w:szCs w:val="21"/>
                <w:lang w:eastAsia="zh-CN"/>
              </w:rPr>
              <w:t>вул. Центральна,65</w:t>
            </w:r>
          </w:p>
        </w:tc>
        <w:tc>
          <w:tcPr>
            <w:tcW w:w="2410" w:type="dxa"/>
          </w:tcPr>
          <w:p w:rsidR="00DA5F5D" w:rsidRPr="00DA5F5D" w:rsidRDefault="00DA5F5D" w:rsidP="00DA5F5D">
            <w:pPr>
              <w:spacing w:after="0"/>
              <w:jc w:val="center"/>
              <w:rPr>
                <w:rFonts w:eastAsia="Calibri" w:cs="Times New Roman"/>
                <w:sz w:val="21"/>
                <w:szCs w:val="21"/>
                <w:lang w:eastAsia="zh-CN"/>
              </w:rPr>
            </w:pPr>
            <w:r w:rsidRPr="00DA5F5D">
              <w:rPr>
                <w:rFonts w:eastAsia="Calibri" w:cs="Times New Roman"/>
                <w:sz w:val="21"/>
                <w:szCs w:val="21"/>
                <w:lang w:eastAsia="zh-CN"/>
              </w:rPr>
              <w:t>62Z2123099954543</w:t>
            </w:r>
          </w:p>
        </w:tc>
      </w:tr>
    </w:tbl>
    <w:p w:rsidR="00D25DE9" w:rsidRPr="00D25DE9" w:rsidRDefault="00D25DE9" w:rsidP="00DA5F5D">
      <w:pPr>
        <w:spacing w:after="120"/>
        <w:ind w:firstLine="720"/>
        <w:jc w:val="both"/>
        <w:rPr>
          <w:rFonts w:eastAsia="Times New Roman"/>
          <w:b/>
          <w:i/>
          <w:sz w:val="24"/>
          <w:szCs w:val="24"/>
        </w:rPr>
      </w:pPr>
      <w:r w:rsidRPr="00D25DE9">
        <w:rPr>
          <w:rFonts w:eastAsia="Times New Roman"/>
          <w:b/>
          <w:i/>
          <w:sz w:val="24"/>
          <w:szCs w:val="24"/>
        </w:rPr>
        <w:t>Умови постачання електричної енергії замовнику повинні відповідати наступним нормативно-правовим актам:</w:t>
      </w:r>
    </w:p>
    <w:p w:rsidR="00D25DE9" w:rsidRPr="00D25DE9" w:rsidRDefault="00D25DE9" w:rsidP="00D25DE9">
      <w:pPr>
        <w:spacing w:after="120"/>
        <w:jc w:val="both"/>
        <w:rPr>
          <w:rFonts w:eastAsia="Times New Roman"/>
          <w:b/>
          <w:i/>
          <w:sz w:val="24"/>
          <w:szCs w:val="24"/>
        </w:rPr>
      </w:pPr>
      <w:r w:rsidRPr="00D25DE9">
        <w:rPr>
          <w:rFonts w:eastAsia="Times New Roman"/>
          <w:b/>
          <w:i/>
          <w:sz w:val="24"/>
          <w:szCs w:val="24"/>
        </w:rPr>
        <w:t>- Закону України «Про публічні закупівлі» від 25.12.2015 № 922-VIII (із змінами);</w:t>
      </w:r>
    </w:p>
    <w:p w:rsidR="00D25DE9" w:rsidRPr="00D25DE9" w:rsidRDefault="00D25DE9" w:rsidP="00D25DE9">
      <w:pPr>
        <w:spacing w:after="120"/>
        <w:jc w:val="both"/>
        <w:rPr>
          <w:rFonts w:eastAsia="Times New Roman"/>
          <w:b/>
          <w:i/>
          <w:sz w:val="24"/>
          <w:szCs w:val="24"/>
        </w:rPr>
      </w:pPr>
      <w:r w:rsidRPr="00D25DE9">
        <w:rPr>
          <w:rFonts w:eastAsia="Times New Roman"/>
          <w:b/>
          <w:i/>
          <w:sz w:val="24"/>
          <w:szCs w:val="24"/>
        </w:rPr>
        <w:t xml:space="preserve">- Постанові Кабінету Міністрів України від 12 жовтня 2022 р. № 1178 Про затвердження особливостей здійснення публічних </w:t>
      </w:r>
      <w:proofErr w:type="spellStart"/>
      <w:r w:rsidRPr="00D25DE9">
        <w:rPr>
          <w:rFonts w:eastAsia="Times New Roman"/>
          <w:b/>
          <w:i/>
          <w:sz w:val="24"/>
          <w:szCs w:val="24"/>
        </w:rPr>
        <w:t>закупівель</w:t>
      </w:r>
      <w:proofErr w:type="spellEnd"/>
      <w:r w:rsidRPr="00D25DE9">
        <w:rPr>
          <w:rFonts w:eastAsia="Times New Roman"/>
          <w:b/>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5DE9" w:rsidRPr="00D25DE9" w:rsidRDefault="00D25DE9" w:rsidP="00D25DE9">
      <w:pPr>
        <w:spacing w:after="120"/>
        <w:jc w:val="both"/>
        <w:rPr>
          <w:rFonts w:eastAsia="Times New Roman"/>
          <w:b/>
          <w:i/>
          <w:sz w:val="24"/>
          <w:szCs w:val="24"/>
        </w:rPr>
      </w:pPr>
      <w:r w:rsidRPr="00D25DE9">
        <w:rPr>
          <w:rFonts w:eastAsia="Times New Roman"/>
          <w:b/>
          <w:i/>
          <w:sz w:val="24"/>
          <w:szCs w:val="24"/>
        </w:rPr>
        <w:t>- Закону України «Про ринок електричної енергії» (із змінами);</w:t>
      </w:r>
    </w:p>
    <w:p w:rsidR="00D25DE9" w:rsidRPr="00D25DE9" w:rsidRDefault="00D25DE9" w:rsidP="00D25DE9">
      <w:pPr>
        <w:spacing w:after="120"/>
        <w:jc w:val="both"/>
        <w:rPr>
          <w:rFonts w:eastAsia="Times New Roman"/>
          <w:b/>
          <w:i/>
          <w:sz w:val="24"/>
          <w:szCs w:val="24"/>
        </w:rPr>
      </w:pPr>
      <w:r w:rsidRPr="00D25DE9">
        <w:rPr>
          <w:rFonts w:eastAsia="Times New Roman"/>
          <w:b/>
          <w:i/>
          <w:sz w:val="24"/>
          <w:szCs w:val="24"/>
        </w:rPr>
        <w:t>- Правилам роздрібного ринку електричної енергії (затверджених постановою НКРЕКП від 14.03.2018 р. № 312) (із змінами);</w:t>
      </w:r>
    </w:p>
    <w:p w:rsidR="00D25DE9" w:rsidRPr="00253C62" w:rsidRDefault="00D25DE9" w:rsidP="00D25DE9">
      <w:pPr>
        <w:spacing w:after="120"/>
        <w:jc w:val="both"/>
        <w:rPr>
          <w:rFonts w:eastAsia="Times New Roman"/>
          <w:b/>
          <w:i/>
          <w:sz w:val="24"/>
          <w:szCs w:val="24"/>
        </w:rPr>
      </w:pPr>
      <w:r w:rsidRPr="00D25DE9">
        <w:rPr>
          <w:rFonts w:eastAsia="Times New Roman"/>
          <w:b/>
          <w:i/>
          <w:sz w:val="24"/>
          <w:szCs w:val="24"/>
        </w:rPr>
        <w:t>- іншим нормативно-правовим актам, прийнятих на виконання Закону України «Про ринок електричної енергії».</w:t>
      </w:r>
    </w:p>
    <w:p w:rsidR="004104ED" w:rsidRPr="00253C62" w:rsidRDefault="004104ED" w:rsidP="004104ED">
      <w:pPr>
        <w:pBdr>
          <w:top w:val="nil"/>
          <w:left w:val="nil"/>
          <w:bottom w:val="nil"/>
          <w:right w:val="nil"/>
          <w:between w:val="nil"/>
        </w:pBdr>
        <w:shd w:val="clear" w:color="auto" w:fill="FFFFFF"/>
        <w:spacing w:after="0"/>
        <w:ind w:firstLine="567"/>
        <w:jc w:val="both"/>
        <w:rPr>
          <w:rFonts w:eastAsia="Times New Roman"/>
          <w:b/>
          <w:i/>
          <w:sz w:val="24"/>
          <w:szCs w:val="24"/>
        </w:rPr>
      </w:pPr>
    </w:p>
    <w:p w:rsidR="004104ED" w:rsidRPr="00253C62" w:rsidRDefault="004104ED" w:rsidP="004104ED">
      <w:pPr>
        <w:pBdr>
          <w:top w:val="nil"/>
          <w:left w:val="nil"/>
          <w:bottom w:val="nil"/>
          <w:right w:val="nil"/>
          <w:between w:val="nil"/>
        </w:pBdr>
        <w:shd w:val="clear" w:color="auto" w:fill="FFFFFF"/>
        <w:spacing w:after="0"/>
        <w:ind w:firstLine="567"/>
        <w:jc w:val="both"/>
        <w:rPr>
          <w:rFonts w:eastAsia="Times New Roman"/>
          <w:b/>
          <w:i/>
          <w:color w:val="000000"/>
          <w:sz w:val="24"/>
          <w:szCs w:val="24"/>
        </w:rPr>
      </w:pPr>
    </w:p>
    <w:p w:rsidR="004104ED" w:rsidRPr="00253C62" w:rsidRDefault="004104ED" w:rsidP="004104ED">
      <w:pPr>
        <w:spacing w:after="0"/>
        <w:jc w:val="both"/>
        <w:rPr>
          <w:rFonts w:eastAsia="Times New Roman"/>
          <w:b/>
          <w:i/>
          <w:sz w:val="24"/>
          <w:szCs w:val="24"/>
        </w:rPr>
      </w:pPr>
    </w:p>
    <w:p w:rsidR="004104ED" w:rsidRDefault="004104ED" w:rsidP="002E7BA2">
      <w:pPr>
        <w:shd w:val="clear" w:color="auto" w:fill="FFFFFF"/>
        <w:spacing w:before="300" w:after="450"/>
        <w:ind w:left="450" w:right="450"/>
        <w:jc w:val="center"/>
      </w:pPr>
    </w:p>
    <w:sectPr w:rsidR="004104ED">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1F7"/>
    <w:multiLevelType w:val="multilevel"/>
    <w:tmpl w:val="41B05744"/>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365514BA"/>
    <w:multiLevelType w:val="multilevel"/>
    <w:tmpl w:val="D55EFA9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8485879"/>
    <w:multiLevelType w:val="multilevel"/>
    <w:tmpl w:val="D178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9F5020"/>
    <w:multiLevelType w:val="multilevel"/>
    <w:tmpl w:val="2E085FE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7A3B7D69"/>
    <w:multiLevelType w:val="multilevel"/>
    <w:tmpl w:val="CD7E0008"/>
    <w:lvl w:ilvl="0">
      <w:start w:val="1"/>
      <w:numFmt w:val="decimal"/>
      <w:lvlText w:val="%1."/>
      <w:lvlJc w:val="left"/>
      <w:pPr>
        <w:ind w:left="480" w:hanging="48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00F04"/>
    <w:rsid w:val="0017373B"/>
    <w:rsid w:val="00236E02"/>
    <w:rsid w:val="0024614B"/>
    <w:rsid w:val="002E7BA2"/>
    <w:rsid w:val="00300ED2"/>
    <w:rsid w:val="003D05CE"/>
    <w:rsid w:val="004104ED"/>
    <w:rsid w:val="00481DA5"/>
    <w:rsid w:val="004A3E86"/>
    <w:rsid w:val="00600F04"/>
    <w:rsid w:val="00756B1D"/>
    <w:rsid w:val="007653EC"/>
    <w:rsid w:val="00770E8F"/>
    <w:rsid w:val="00857886"/>
    <w:rsid w:val="00860F24"/>
    <w:rsid w:val="00863658"/>
    <w:rsid w:val="008C70F2"/>
    <w:rsid w:val="009C747C"/>
    <w:rsid w:val="00A548EC"/>
    <w:rsid w:val="00A569B9"/>
    <w:rsid w:val="00D25DE9"/>
    <w:rsid w:val="00DA5F5D"/>
    <w:rsid w:val="00DD7911"/>
    <w:rsid w:val="00E21358"/>
    <w:rsid w:val="00E94233"/>
    <w:rsid w:val="00ED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6FF4"/>
  <w15:docId w15:val="{CCA7524B-8B10-455C-A57A-3C8D2C10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99"/>
    <w:qFormat/>
    <w:rsid w:val="002E7BA2"/>
    <w:pPr>
      <w:spacing w:line="276" w:lineRule="auto"/>
      <w:ind w:left="720"/>
      <w:contextualSpacing/>
    </w:pPr>
    <w:rPr>
      <w:rFonts w:asciiTheme="minorHAnsi" w:eastAsiaTheme="minorHAnsi" w:hAnsiTheme="minorHAnsi" w:cstheme="minorBidi"/>
      <w:lang w:val="ru-RU" w:eastAsia="en-US"/>
    </w:rPr>
  </w:style>
  <w:style w:type="character" w:styleId="ac">
    <w:name w:val="Placeholder Text"/>
    <w:basedOn w:val="a0"/>
    <w:uiPriority w:val="99"/>
    <w:semiHidden/>
    <w:rsid w:val="00A569B9"/>
    <w:rPr>
      <w:color w:val="808080"/>
    </w:rPr>
  </w:style>
  <w:style w:type="paragraph" w:styleId="ad">
    <w:name w:val="Balloon Text"/>
    <w:basedOn w:val="a"/>
    <w:link w:val="ae"/>
    <w:uiPriority w:val="99"/>
    <w:semiHidden/>
    <w:unhideWhenUsed/>
    <w:rsid w:val="00A569B9"/>
    <w:pPr>
      <w:spacing w:after="0"/>
    </w:pPr>
    <w:rPr>
      <w:rFonts w:ascii="Tahoma" w:hAnsi="Tahoma" w:cs="Tahoma"/>
      <w:sz w:val="16"/>
      <w:szCs w:val="16"/>
    </w:rPr>
  </w:style>
  <w:style w:type="character" w:customStyle="1" w:styleId="ae">
    <w:name w:val="Текст выноски Знак"/>
    <w:basedOn w:val="a0"/>
    <w:link w:val="ad"/>
    <w:uiPriority w:val="99"/>
    <w:semiHidden/>
    <w:rsid w:val="00A569B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24">
      <w:bodyDiv w:val="1"/>
      <w:marLeft w:val="0"/>
      <w:marRight w:val="0"/>
      <w:marTop w:val="0"/>
      <w:marBottom w:val="0"/>
      <w:divBdr>
        <w:top w:val="none" w:sz="0" w:space="0" w:color="auto"/>
        <w:left w:val="none" w:sz="0" w:space="0" w:color="auto"/>
        <w:bottom w:val="none" w:sz="0" w:space="0" w:color="auto"/>
        <w:right w:val="none" w:sz="0" w:space="0" w:color="auto"/>
      </w:divBdr>
    </w:div>
    <w:div w:id="596645429">
      <w:bodyDiv w:val="1"/>
      <w:marLeft w:val="0"/>
      <w:marRight w:val="0"/>
      <w:marTop w:val="0"/>
      <w:marBottom w:val="0"/>
      <w:divBdr>
        <w:top w:val="none" w:sz="0" w:space="0" w:color="auto"/>
        <w:left w:val="none" w:sz="0" w:space="0" w:color="auto"/>
        <w:bottom w:val="none" w:sz="0" w:space="0" w:color="auto"/>
        <w:right w:val="none" w:sz="0" w:space="0" w:color="auto"/>
      </w:divBdr>
    </w:div>
    <w:div w:id="207238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U80ZKGwtcX8EjcjXpdjQSu2Rg==">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KaWQuNGk3b2pocDIKaWQuMnhjeXRwaT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RePack by Diakov</cp:lastModifiedBy>
  <cp:revision>26</cp:revision>
  <dcterms:created xsi:type="dcterms:W3CDTF">2022-02-01T09:27:00Z</dcterms:created>
  <dcterms:modified xsi:type="dcterms:W3CDTF">2023-12-12T13:48:00Z</dcterms:modified>
</cp:coreProperties>
</file>